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7B1" w14:textId="77777777" w:rsidR="000A3A89" w:rsidRDefault="000A3A89" w:rsidP="000A3A89">
      <w:r>
        <w:rPr>
          <w:rFonts w:hint="eastAsia"/>
        </w:rPr>
        <w:t>一般社団法人　不動産特定共同事業者協議会</w:t>
      </w:r>
    </w:p>
    <w:p w14:paraId="1EF8F1A2" w14:textId="79E9B941" w:rsidR="000A3A89" w:rsidRDefault="000A3A89" w:rsidP="000A3A89">
      <w:pPr>
        <w:ind w:firstLineChars="700" w:firstLine="1470"/>
      </w:pPr>
      <w:r>
        <w:rPr>
          <w:rFonts w:hint="eastAsia"/>
        </w:rPr>
        <w:t xml:space="preserve">会長　</w:t>
      </w:r>
      <w:r w:rsidR="00274541" w:rsidRPr="00274541">
        <w:rPr>
          <w:rFonts w:hint="eastAsia"/>
        </w:rPr>
        <w:t>田</w:t>
      </w:r>
      <w:r w:rsidR="00274541">
        <w:rPr>
          <w:rFonts w:hint="eastAsia"/>
        </w:rPr>
        <w:t xml:space="preserve">　</w:t>
      </w:r>
      <w:r w:rsidR="00274541" w:rsidRPr="00274541">
        <w:rPr>
          <w:rFonts w:hint="eastAsia"/>
        </w:rPr>
        <w:t>中</w:t>
      </w:r>
      <w:r w:rsidR="00274541" w:rsidRPr="00274541">
        <w:t xml:space="preserve"> </w:t>
      </w:r>
      <w:r w:rsidR="00274541">
        <w:rPr>
          <w:rFonts w:hint="eastAsia"/>
        </w:rPr>
        <w:t xml:space="preserve">　</w:t>
      </w:r>
      <w:r w:rsidR="00B42D10">
        <w:rPr>
          <w:rFonts w:hint="eastAsia"/>
        </w:rPr>
        <w:t xml:space="preserve"> </w:t>
      </w:r>
      <w:r w:rsidR="00274541" w:rsidRPr="00274541">
        <w:t>秀</w:t>
      </w:r>
      <w:r w:rsidR="00274541">
        <w:rPr>
          <w:rFonts w:hint="eastAsia"/>
        </w:rPr>
        <w:t xml:space="preserve">　</w:t>
      </w:r>
      <w:r w:rsidR="00274541" w:rsidRPr="00274541">
        <w:t>夫</w:t>
      </w:r>
      <w:r>
        <w:rPr>
          <w:rFonts w:hint="eastAsia"/>
        </w:rPr>
        <w:t xml:space="preserve">　殿</w:t>
      </w:r>
    </w:p>
    <w:p w14:paraId="696136BC" w14:textId="77777777" w:rsidR="000A3A89" w:rsidRPr="000A3A89" w:rsidRDefault="000A3A89" w:rsidP="002344FC">
      <w:pPr>
        <w:jc w:val="center"/>
        <w:rPr>
          <w:sz w:val="32"/>
          <w:szCs w:val="32"/>
        </w:rPr>
      </w:pPr>
    </w:p>
    <w:p w14:paraId="5BCCB04A" w14:textId="2D1182BA" w:rsidR="008D13A1" w:rsidRPr="00C26577" w:rsidRDefault="002344FC" w:rsidP="002344FC">
      <w:pPr>
        <w:jc w:val="center"/>
        <w:rPr>
          <w:sz w:val="32"/>
          <w:szCs w:val="32"/>
        </w:rPr>
      </w:pPr>
      <w:r w:rsidRPr="00C26577">
        <w:rPr>
          <w:rFonts w:hint="eastAsia"/>
          <w:sz w:val="32"/>
          <w:szCs w:val="32"/>
        </w:rPr>
        <w:t>会社概要</w:t>
      </w:r>
      <w:r w:rsidR="00AC1FF6">
        <w:rPr>
          <w:rFonts w:hint="eastAsia"/>
          <w:sz w:val="32"/>
          <w:szCs w:val="32"/>
        </w:rPr>
        <w:t>書（正会員）</w:t>
      </w:r>
    </w:p>
    <w:p w14:paraId="6D17927E" w14:textId="2FE023FA" w:rsidR="002344FC" w:rsidRDefault="00C26577" w:rsidP="00C26577">
      <w:pPr>
        <w:jc w:val="right"/>
      </w:pPr>
      <w:r>
        <w:rPr>
          <w:rFonts w:hint="eastAsia"/>
        </w:rPr>
        <w:t xml:space="preserve">（作成日）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2344FC" w14:paraId="123E169F" w14:textId="77777777" w:rsidTr="00CF6FE3">
        <w:trPr>
          <w:trHeight w:val="510"/>
        </w:trPr>
        <w:tc>
          <w:tcPr>
            <w:tcW w:w="2155" w:type="dxa"/>
          </w:tcPr>
          <w:p w14:paraId="0928E301" w14:textId="5D6011F6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339" w:type="dxa"/>
          </w:tcPr>
          <w:p w14:paraId="00994022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37037033" w14:textId="77777777" w:rsidTr="00CF6FE3">
        <w:trPr>
          <w:trHeight w:val="510"/>
        </w:trPr>
        <w:tc>
          <w:tcPr>
            <w:tcW w:w="2155" w:type="dxa"/>
          </w:tcPr>
          <w:p w14:paraId="72F68310" w14:textId="25DDB258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39" w:type="dxa"/>
          </w:tcPr>
          <w:p w14:paraId="760EF615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5AF88B86" w14:textId="77777777" w:rsidTr="00CF6FE3">
        <w:trPr>
          <w:trHeight w:val="510"/>
        </w:trPr>
        <w:tc>
          <w:tcPr>
            <w:tcW w:w="2155" w:type="dxa"/>
          </w:tcPr>
          <w:p w14:paraId="19F43603" w14:textId="2412FFD3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代表者</w:t>
            </w:r>
            <w:r w:rsidR="009A0710">
              <w:rPr>
                <w:rFonts w:asciiTheme="minorEastAsia" w:hAnsiTheme="minorEastAsia" w:hint="eastAsia"/>
              </w:rPr>
              <w:t>名</w:t>
            </w:r>
            <w:r w:rsidR="009A0710">
              <w:rPr>
                <w:rFonts w:asciiTheme="minorEastAsia" w:hAnsiTheme="minorEastAsia"/>
              </w:rPr>
              <w:br/>
            </w:r>
            <w:r w:rsidR="009A0710"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6339" w:type="dxa"/>
          </w:tcPr>
          <w:p w14:paraId="48C8D0A1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281D746D" w14:textId="77777777" w:rsidTr="00CF6FE3">
        <w:trPr>
          <w:trHeight w:val="510"/>
        </w:trPr>
        <w:tc>
          <w:tcPr>
            <w:tcW w:w="2155" w:type="dxa"/>
          </w:tcPr>
          <w:p w14:paraId="43DA76BC" w14:textId="62CAA287" w:rsidR="002344FC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  <w:r w:rsidR="002344FC" w:rsidRPr="002344FC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39" w:type="dxa"/>
          </w:tcPr>
          <w:p w14:paraId="2F09DAD9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59B176D0" w14:textId="77777777" w:rsidTr="00CF6FE3">
        <w:trPr>
          <w:trHeight w:val="510"/>
        </w:trPr>
        <w:tc>
          <w:tcPr>
            <w:tcW w:w="2155" w:type="dxa"/>
          </w:tcPr>
          <w:p w14:paraId="140EEED1" w14:textId="655B0D00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HP</w:t>
            </w:r>
            <w:r w:rsidR="009A0710">
              <w:rPr>
                <w:rFonts w:asciiTheme="minorEastAsia" w:hAnsiTheme="minorEastAsia" w:hint="eastAsia"/>
              </w:rPr>
              <w:t>_</w:t>
            </w:r>
            <w:r w:rsidRPr="002344FC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6339" w:type="dxa"/>
          </w:tcPr>
          <w:p w14:paraId="1BEC7782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2F712A02" w14:textId="77777777" w:rsidTr="00CF6FE3">
        <w:trPr>
          <w:trHeight w:val="510"/>
        </w:trPr>
        <w:tc>
          <w:tcPr>
            <w:tcW w:w="2155" w:type="dxa"/>
          </w:tcPr>
          <w:p w14:paraId="4E1D779B" w14:textId="224E8CF8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339" w:type="dxa"/>
          </w:tcPr>
          <w:p w14:paraId="5B8243D5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6FE3" w14:paraId="618CBE48" w14:textId="77777777" w:rsidTr="00CF6FE3">
        <w:trPr>
          <w:trHeight w:val="510"/>
        </w:trPr>
        <w:tc>
          <w:tcPr>
            <w:tcW w:w="2155" w:type="dxa"/>
          </w:tcPr>
          <w:p w14:paraId="56F0BA7C" w14:textId="0FB0C908" w:rsidR="00CF6FE3" w:rsidRPr="002344FC" w:rsidRDefault="00CF6FE3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不動産特定共同事業許可（登録）番号</w:t>
            </w:r>
          </w:p>
        </w:tc>
        <w:tc>
          <w:tcPr>
            <w:tcW w:w="6339" w:type="dxa"/>
          </w:tcPr>
          <w:p w14:paraId="6C2EFC2A" w14:textId="77777777" w:rsidR="00CF6FE3" w:rsidRPr="002344FC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6FE3" w14:paraId="6BF95FAF" w14:textId="77777777" w:rsidTr="00CF6FE3">
        <w:trPr>
          <w:trHeight w:val="510"/>
        </w:trPr>
        <w:tc>
          <w:tcPr>
            <w:tcW w:w="2155" w:type="dxa"/>
          </w:tcPr>
          <w:p w14:paraId="506E3E66" w14:textId="146346F6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事業形態</w:t>
            </w:r>
          </w:p>
        </w:tc>
        <w:tc>
          <w:tcPr>
            <w:tcW w:w="6339" w:type="dxa"/>
          </w:tcPr>
          <w:p w14:paraId="305C9CD5" w14:textId="2A6BA3D4" w:rsidR="00CF6FE3" w:rsidRPr="00CF6FE3" w:rsidRDefault="00CF6FE3" w:rsidP="00CF6FE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　　　2号　　　3号　　　4号　　小規模</w:t>
            </w:r>
          </w:p>
        </w:tc>
      </w:tr>
      <w:tr w:rsidR="002344FC" w14:paraId="0B6454F2" w14:textId="77777777" w:rsidTr="00CF6FE3">
        <w:trPr>
          <w:trHeight w:val="510"/>
        </w:trPr>
        <w:tc>
          <w:tcPr>
            <w:tcW w:w="2155" w:type="dxa"/>
          </w:tcPr>
          <w:p w14:paraId="5FCC6384" w14:textId="77777777" w:rsid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資本金</w:t>
            </w:r>
          </w:p>
          <w:p w14:paraId="2990DD21" w14:textId="46042449" w:rsidR="000D0054" w:rsidRPr="002344FC" w:rsidRDefault="000D0054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および純資産の額</w:t>
            </w:r>
          </w:p>
        </w:tc>
        <w:tc>
          <w:tcPr>
            <w:tcW w:w="6339" w:type="dxa"/>
          </w:tcPr>
          <w:p w14:paraId="2DDCC858" w14:textId="39C34552" w:rsidR="000D0054" w:rsidRPr="009A0710" w:rsidRDefault="000D0054" w:rsidP="000D0054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資本金　　　　　　　　　　　円</w:t>
            </w:r>
          </w:p>
          <w:p w14:paraId="3580059E" w14:textId="7FD2AC38" w:rsidR="002344FC" w:rsidRPr="000D0054" w:rsidRDefault="000D0054" w:rsidP="000D0054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純資産　　　　　　　　　　　円</w:t>
            </w:r>
          </w:p>
        </w:tc>
      </w:tr>
      <w:tr w:rsidR="002344FC" w14:paraId="28B22411" w14:textId="77777777" w:rsidTr="00CF6FE3">
        <w:trPr>
          <w:trHeight w:val="510"/>
        </w:trPr>
        <w:tc>
          <w:tcPr>
            <w:tcW w:w="2155" w:type="dxa"/>
          </w:tcPr>
          <w:p w14:paraId="52EC8C48" w14:textId="54D7CCDC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主要株主</w:t>
            </w:r>
          </w:p>
        </w:tc>
        <w:tc>
          <w:tcPr>
            <w:tcW w:w="6339" w:type="dxa"/>
          </w:tcPr>
          <w:p w14:paraId="57CE8431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0710" w14:paraId="103140A6" w14:textId="77777777" w:rsidTr="00CF6FE3">
        <w:trPr>
          <w:trHeight w:val="510"/>
        </w:trPr>
        <w:tc>
          <w:tcPr>
            <w:tcW w:w="2155" w:type="dxa"/>
          </w:tcPr>
          <w:p w14:paraId="0FA8C911" w14:textId="79963366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沿革</w:t>
            </w:r>
          </w:p>
        </w:tc>
        <w:tc>
          <w:tcPr>
            <w:tcW w:w="6339" w:type="dxa"/>
          </w:tcPr>
          <w:p w14:paraId="40E208C6" w14:textId="77777777" w:rsidR="009A0710" w:rsidRDefault="009A0710" w:rsidP="002344FC">
            <w:pPr>
              <w:jc w:val="center"/>
              <w:rPr>
                <w:rFonts w:asciiTheme="minorEastAsia" w:hAnsiTheme="minorEastAsia"/>
              </w:rPr>
            </w:pPr>
          </w:p>
          <w:p w14:paraId="113121F6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39CC5CAB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14B57234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44BB4EF9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E7EC8F0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3FD47E44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C77D195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32687B54" w14:textId="5025D71B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6B9FCE6" w14:textId="77777777" w:rsidR="000D0054" w:rsidRDefault="000D0054" w:rsidP="002344FC">
            <w:pPr>
              <w:jc w:val="center"/>
              <w:rPr>
                <w:rFonts w:asciiTheme="minorEastAsia" w:hAnsiTheme="minorEastAsia"/>
              </w:rPr>
            </w:pPr>
          </w:p>
          <w:p w14:paraId="3659B186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93638E3" w14:textId="6D5022F3" w:rsidR="00CF6FE3" w:rsidRPr="002344FC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00447F70" w14:textId="77777777" w:rsidTr="00CF6FE3">
        <w:trPr>
          <w:trHeight w:val="510"/>
        </w:trPr>
        <w:tc>
          <w:tcPr>
            <w:tcW w:w="2155" w:type="dxa"/>
          </w:tcPr>
          <w:p w14:paraId="7C8C6EA1" w14:textId="26C6B91A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lastRenderedPageBreak/>
              <w:t>主な関連会社</w:t>
            </w:r>
          </w:p>
        </w:tc>
        <w:tc>
          <w:tcPr>
            <w:tcW w:w="6339" w:type="dxa"/>
          </w:tcPr>
          <w:p w14:paraId="327CFEB7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0710" w14:paraId="618AC11D" w14:textId="77777777" w:rsidTr="00CF6FE3">
        <w:trPr>
          <w:trHeight w:val="510"/>
        </w:trPr>
        <w:tc>
          <w:tcPr>
            <w:tcW w:w="2155" w:type="dxa"/>
          </w:tcPr>
          <w:p w14:paraId="43DB3F81" w14:textId="67678708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主な取引金融機関</w:t>
            </w:r>
          </w:p>
        </w:tc>
        <w:tc>
          <w:tcPr>
            <w:tcW w:w="6339" w:type="dxa"/>
          </w:tcPr>
          <w:p w14:paraId="4D200C75" w14:textId="77777777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02D66620" w14:textId="77777777" w:rsidTr="00CF6FE3">
        <w:trPr>
          <w:trHeight w:val="510"/>
        </w:trPr>
        <w:tc>
          <w:tcPr>
            <w:tcW w:w="2155" w:type="dxa"/>
          </w:tcPr>
          <w:p w14:paraId="6FFE3C38" w14:textId="5A40BC66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上場・非上場</w:t>
            </w:r>
          </w:p>
        </w:tc>
        <w:tc>
          <w:tcPr>
            <w:tcW w:w="6339" w:type="dxa"/>
          </w:tcPr>
          <w:p w14:paraId="01F44C49" w14:textId="5F5BFE9A" w:rsidR="002344FC" w:rsidRDefault="002344FC" w:rsidP="002344FC">
            <w:pPr>
              <w:jc w:val="left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 xml:space="preserve">市場（　　　　　　</w:t>
            </w:r>
            <w:r w:rsidR="00CF6FE3">
              <w:rPr>
                <w:rFonts w:asciiTheme="minorEastAsia" w:hAnsiTheme="minorEastAsia" w:hint="eastAsia"/>
              </w:rPr>
              <w:t xml:space="preserve">　　　　　</w:t>
            </w:r>
            <w:r w:rsidRPr="002344FC">
              <w:rPr>
                <w:rFonts w:asciiTheme="minorEastAsia" w:hAnsiTheme="minorEastAsia" w:hint="eastAsia"/>
              </w:rPr>
              <w:t xml:space="preserve">）　</w:t>
            </w:r>
          </w:p>
          <w:p w14:paraId="07592B15" w14:textId="4E9A6432" w:rsidR="00CF6FE3" w:rsidRPr="002344FC" w:rsidRDefault="00CF6FE3" w:rsidP="002344F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非上場</w:t>
            </w:r>
          </w:p>
        </w:tc>
      </w:tr>
      <w:tr w:rsidR="009A0710" w14:paraId="6D8181CD" w14:textId="77777777" w:rsidTr="00CF6FE3">
        <w:trPr>
          <w:trHeight w:val="510"/>
        </w:trPr>
        <w:tc>
          <w:tcPr>
            <w:tcW w:w="2155" w:type="dxa"/>
          </w:tcPr>
          <w:p w14:paraId="2961CE09" w14:textId="00F486D6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339" w:type="dxa"/>
          </w:tcPr>
          <w:p w14:paraId="2829FAA6" w14:textId="3F4F464F" w:rsidR="009A0710" w:rsidRPr="002344FC" w:rsidRDefault="000D0054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9A0710" w14:paraId="677EC3BF" w14:textId="77777777" w:rsidTr="00CF6FE3">
        <w:trPr>
          <w:trHeight w:val="510"/>
        </w:trPr>
        <w:tc>
          <w:tcPr>
            <w:tcW w:w="2155" w:type="dxa"/>
          </w:tcPr>
          <w:p w14:paraId="65FEF8B0" w14:textId="77777777" w:rsidR="009A0710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</w:t>
            </w:r>
          </w:p>
          <w:p w14:paraId="404A4DA9" w14:textId="6AF22193" w:rsidR="009A0710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主な略歴</w:t>
            </w:r>
          </w:p>
        </w:tc>
        <w:tc>
          <w:tcPr>
            <w:tcW w:w="6339" w:type="dxa"/>
          </w:tcPr>
          <w:p w14:paraId="7072EEAD" w14:textId="77777777" w:rsidR="009A0710" w:rsidRDefault="009A0710" w:rsidP="009A071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（生年月日）（略歴）※別紙提出でも可能</w:t>
            </w:r>
          </w:p>
          <w:p w14:paraId="70C78FEB" w14:textId="77777777" w:rsidR="000D0054" w:rsidRDefault="000D0054" w:rsidP="009A0710">
            <w:pPr>
              <w:jc w:val="left"/>
              <w:rPr>
                <w:rFonts w:asciiTheme="minorEastAsia" w:hAnsiTheme="minorEastAsia"/>
              </w:rPr>
            </w:pPr>
          </w:p>
          <w:p w14:paraId="354144AA" w14:textId="77777777" w:rsidR="000D0054" w:rsidRDefault="000D0054" w:rsidP="009A0710">
            <w:pPr>
              <w:jc w:val="left"/>
              <w:rPr>
                <w:rFonts w:asciiTheme="minorEastAsia" w:hAnsiTheme="minorEastAsia"/>
              </w:rPr>
            </w:pPr>
          </w:p>
          <w:p w14:paraId="7D92100D" w14:textId="32E9251B" w:rsidR="000D0054" w:rsidRPr="002344FC" w:rsidRDefault="000D0054" w:rsidP="009A071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83E73" w14:paraId="58F713B1" w14:textId="77777777" w:rsidTr="00CF6FE3">
        <w:trPr>
          <w:trHeight w:val="510"/>
        </w:trPr>
        <w:tc>
          <w:tcPr>
            <w:tcW w:w="2155" w:type="dxa"/>
          </w:tcPr>
          <w:p w14:paraId="6FDCE357" w14:textId="77777777" w:rsidR="00E83E73" w:rsidRDefault="009A0710" w:rsidP="002344FC">
            <w:pPr>
              <w:jc w:val="center"/>
              <w:rPr>
                <w:rFonts w:asciiTheme="minorEastAsia" w:hAnsiTheme="minorEastAsia"/>
              </w:rPr>
            </w:pPr>
            <w:r w:rsidRPr="000D0054">
              <w:rPr>
                <w:rFonts w:asciiTheme="minorEastAsia" w:hAnsiTheme="minorEastAsia" w:hint="eastAsia"/>
              </w:rPr>
              <w:t>直近の</w:t>
            </w:r>
            <w:r w:rsidR="00E83E73" w:rsidRPr="000D0054">
              <w:rPr>
                <w:rFonts w:asciiTheme="minorEastAsia" w:hAnsiTheme="minorEastAsia" w:hint="eastAsia"/>
              </w:rPr>
              <w:t>決算状況</w:t>
            </w:r>
          </w:p>
          <w:p w14:paraId="435382F5" w14:textId="23F69504" w:rsidR="000D0054" w:rsidRPr="000D0054" w:rsidRDefault="000D0054" w:rsidP="000D00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0054">
              <w:rPr>
                <w:rFonts w:asciiTheme="minorEastAsia" w:hAnsiTheme="minorEastAsia" w:hint="eastAsia"/>
                <w:sz w:val="18"/>
                <w:szCs w:val="18"/>
              </w:rPr>
              <w:t>（西暦　　年　月1日～　月末日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決算</w:t>
            </w:r>
            <w:r w:rsidRPr="000D005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339" w:type="dxa"/>
          </w:tcPr>
          <w:p w14:paraId="051CE327" w14:textId="74FFC97B" w:rsidR="009A0710" w:rsidRPr="009A0710" w:rsidRDefault="009A0710" w:rsidP="009A0710">
            <w:pPr>
              <w:jc w:val="left"/>
              <w:rPr>
                <w:rFonts w:asciiTheme="minorEastAsia" w:hAnsiTheme="minorEastAsia"/>
                <w:u w:val="single"/>
              </w:rPr>
            </w:pPr>
            <w:r w:rsidRPr="009A0710">
              <w:rPr>
                <w:rFonts w:asciiTheme="minorEastAsia" w:hAnsiTheme="minorEastAsia" w:hint="eastAsia"/>
                <w:u w:val="single"/>
              </w:rPr>
              <w:t>総売上高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百万円</w:t>
            </w:r>
          </w:p>
          <w:p w14:paraId="108F1382" w14:textId="132CA3A7" w:rsidR="009A0710" w:rsidRDefault="009A0710" w:rsidP="009A0710">
            <w:pPr>
              <w:jc w:val="left"/>
              <w:rPr>
                <w:rFonts w:asciiTheme="minorEastAsia" w:hAnsiTheme="minorEastAsia"/>
                <w:u w:val="single"/>
              </w:rPr>
            </w:pPr>
            <w:r w:rsidRPr="009A0710">
              <w:rPr>
                <w:rFonts w:asciiTheme="minorEastAsia" w:hAnsiTheme="minorEastAsia" w:hint="eastAsia"/>
                <w:u w:val="single"/>
              </w:rPr>
              <w:t>経常利益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百万円</w:t>
            </w:r>
          </w:p>
          <w:p w14:paraId="0CDADDB4" w14:textId="77777777" w:rsidR="009A0710" w:rsidRDefault="009A0710" w:rsidP="009A0710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当期純利益　　　　　　　　　百万円</w:t>
            </w:r>
          </w:p>
          <w:p w14:paraId="75D3C9F1" w14:textId="37C05050" w:rsidR="000D0054" w:rsidRPr="000D0054" w:rsidRDefault="000D0054" w:rsidP="009A071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※上場会社の場合には直近の有価証券報告書の提出で代用可</w:t>
            </w:r>
          </w:p>
        </w:tc>
      </w:tr>
      <w:tr w:rsidR="00ED61BA" w14:paraId="6E7A9C7C" w14:textId="77777777" w:rsidTr="00CF6FE3">
        <w:trPr>
          <w:trHeight w:val="510"/>
        </w:trPr>
        <w:tc>
          <w:tcPr>
            <w:tcW w:w="2155" w:type="dxa"/>
          </w:tcPr>
          <w:p w14:paraId="4C632E7A" w14:textId="70642390" w:rsidR="00ED61BA" w:rsidRPr="000D0054" w:rsidRDefault="00ED61BA" w:rsidP="00ED61BA">
            <w:pPr>
              <w:jc w:val="left"/>
              <w:rPr>
                <w:rFonts w:asciiTheme="minorEastAsia" w:hAnsiTheme="minorEastAsia"/>
              </w:rPr>
            </w:pPr>
            <w:r w:rsidRPr="000D0054">
              <w:rPr>
                <w:rFonts w:hint="eastAsia"/>
              </w:rPr>
              <w:t>行政法令等違反又は監督処分に関する事項</w:t>
            </w:r>
          </w:p>
          <w:p w14:paraId="1B31D853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00045F48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0CE722E0" w14:textId="48B2760D" w:rsidR="00ED61BA" w:rsidRDefault="00CF6FE3" w:rsidP="00CF6FE3">
            <w:pPr>
              <w:ind w:left="210" w:hangingChars="100" w:hanging="210"/>
              <w:jc w:val="left"/>
              <w:rPr>
                <w:rFonts w:asciiTheme="minorEastAsia" w:hAnsiTheme="minorEastAsia"/>
                <w:highlight w:val="yellow"/>
              </w:rPr>
            </w:pPr>
            <w:r>
              <w:rPr>
                <w:rFonts w:hint="eastAsia"/>
              </w:rPr>
              <w:t>※1、2のいずれかに〇を付けてください。</w:t>
            </w:r>
          </w:p>
          <w:p w14:paraId="7C54869D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63488FFA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2C8A888A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2643C464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70D3D8C5" w14:textId="59A4E721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6339" w:type="dxa"/>
          </w:tcPr>
          <w:p w14:paraId="2E11EA27" w14:textId="77777777" w:rsidR="00ED61BA" w:rsidRDefault="00ED61BA" w:rsidP="00ED61BA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1.　過去に</w:t>
            </w:r>
            <w:r w:rsidRPr="000A3A89">
              <w:rPr>
                <w:rFonts w:hint="eastAsia"/>
              </w:rPr>
              <w:t>不動産特定共同事業を営むうえで、業務上遵守すべき行政法令等に違反</w:t>
            </w:r>
            <w:r w:rsidRPr="00087ECF">
              <w:rPr>
                <w:rFonts w:hint="eastAsia"/>
              </w:rPr>
              <w:t>又は業務上遵守すべき行政法令等に基づき監督処分を受けた</w:t>
            </w:r>
            <w:r>
              <w:rPr>
                <w:rFonts w:hint="eastAsia"/>
              </w:rPr>
              <w:t>ことはありません。</w:t>
            </w:r>
          </w:p>
          <w:p w14:paraId="00509B36" w14:textId="77777777" w:rsidR="00ED61BA" w:rsidRDefault="00ED61BA" w:rsidP="00ED61BA">
            <w:pPr>
              <w:jc w:val="left"/>
            </w:pPr>
          </w:p>
          <w:p w14:paraId="6C8A72A2" w14:textId="77777777" w:rsidR="00ED61BA" w:rsidRDefault="00ED61BA" w:rsidP="00CF6FE3">
            <w:pPr>
              <w:ind w:left="420" w:rightChars="-31" w:right="-65" w:hangingChars="200" w:hanging="420"/>
              <w:jc w:val="left"/>
            </w:pPr>
            <w:r>
              <w:rPr>
                <w:rFonts w:hint="eastAsia"/>
              </w:rPr>
              <w:t>2.　過去に</w:t>
            </w:r>
            <w:r w:rsidRPr="000A3A89">
              <w:rPr>
                <w:rFonts w:hint="eastAsia"/>
              </w:rPr>
              <w:t>不動産特定共同事業を営むうえで、業務上遵守すべき行政法令等に違反</w:t>
            </w:r>
            <w:r w:rsidRPr="00087ECF">
              <w:rPr>
                <w:rFonts w:hint="eastAsia"/>
              </w:rPr>
              <w:t>又は業務上遵守すべき行政法令等に基づき監督処分を受けた</w:t>
            </w:r>
            <w:r>
              <w:rPr>
                <w:rFonts w:hint="eastAsia"/>
              </w:rPr>
              <w:t>ことがありますが、既に5</w:t>
            </w:r>
            <w:r w:rsidRPr="00C750B9">
              <w:t>年を経過して</w:t>
            </w:r>
            <w:r>
              <w:rPr>
                <w:rFonts w:hint="eastAsia"/>
              </w:rPr>
              <w:t>います。</w:t>
            </w:r>
          </w:p>
          <w:p w14:paraId="453240D7" w14:textId="7D4B845A" w:rsidR="00ED61BA" w:rsidRDefault="00ED61BA" w:rsidP="00ED61BA">
            <w:pPr>
              <w:jc w:val="left"/>
            </w:pPr>
            <w:r>
              <w:rPr>
                <w:rFonts w:hint="eastAsia"/>
              </w:rPr>
              <w:t xml:space="preserve">　（</w:t>
            </w:r>
            <w:r w:rsidR="00CF6FE3">
              <w:rPr>
                <w:rFonts w:hint="eastAsia"/>
              </w:rPr>
              <w:t>その</w:t>
            </w:r>
            <w:r>
              <w:rPr>
                <w:rFonts w:hint="eastAsia"/>
              </w:rPr>
              <w:t>内容）</w:t>
            </w:r>
          </w:p>
          <w:tbl>
            <w:tblPr>
              <w:tblStyle w:val="a3"/>
              <w:tblW w:w="0" w:type="auto"/>
              <w:tblInd w:w="4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83"/>
            </w:tblGrid>
            <w:tr w:rsidR="00CF6FE3" w14:paraId="11EAE9DE" w14:textId="77777777" w:rsidTr="00CF6FE3">
              <w:tc>
                <w:tcPr>
                  <w:tcW w:w="5863" w:type="dxa"/>
                </w:tcPr>
                <w:p w14:paraId="32CB2C59" w14:textId="77777777" w:rsidR="00CF6FE3" w:rsidRDefault="00CF6FE3" w:rsidP="00CF6FE3">
                  <w:pPr>
                    <w:jc w:val="left"/>
                  </w:pPr>
                </w:p>
                <w:p w14:paraId="37712D4C" w14:textId="77777777" w:rsidR="00CF6FE3" w:rsidRDefault="00CF6FE3" w:rsidP="00CF6FE3">
                  <w:pPr>
                    <w:jc w:val="left"/>
                  </w:pPr>
                </w:p>
                <w:p w14:paraId="0BE383B8" w14:textId="77777777" w:rsidR="00CF6FE3" w:rsidRDefault="00CF6FE3" w:rsidP="00CF6FE3">
                  <w:pPr>
                    <w:jc w:val="left"/>
                  </w:pPr>
                </w:p>
                <w:p w14:paraId="3240EBC8" w14:textId="77777777" w:rsidR="00CF6FE3" w:rsidRDefault="00CF6FE3" w:rsidP="00CF6FE3">
                  <w:pPr>
                    <w:jc w:val="left"/>
                  </w:pPr>
                </w:p>
                <w:p w14:paraId="7FA22B7F" w14:textId="77777777" w:rsidR="00CF6FE3" w:rsidRDefault="00CF6FE3" w:rsidP="00CF6FE3">
                  <w:pPr>
                    <w:jc w:val="left"/>
                  </w:pPr>
                </w:p>
                <w:p w14:paraId="0B6BB128" w14:textId="77777777" w:rsidR="00CF6FE3" w:rsidRDefault="00CF6FE3" w:rsidP="00CF6FE3">
                  <w:pPr>
                    <w:jc w:val="left"/>
                  </w:pPr>
                </w:p>
                <w:p w14:paraId="3D78157C" w14:textId="77777777" w:rsidR="00CF6FE3" w:rsidRDefault="00CF6FE3" w:rsidP="00CF6FE3">
                  <w:pPr>
                    <w:jc w:val="left"/>
                  </w:pPr>
                </w:p>
                <w:p w14:paraId="42DD1A9A" w14:textId="77777777" w:rsidR="00CF6FE3" w:rsidRDefault="00CF6FE3" w:rsidP="00CF6FE3">
                  <w:pPr>
                    <w:jc w:val="left"/>
                  </w:pPr>
                </w:p>
                <w:p w14:paraId="375256A5" w14:textId="77777777" w:rsidR="00CF6FE3" w:rsidRDefault="00CF6FE3" w:rsidP="00CF6FE3">
                  <w:pPr>
                    <w:jc w:val="left"/>
                  </w:pPr>
                </w:p>
                <w:p w14:paraId="6CD2C377" w14:textId="77777777" w:rsidR="00CF6FE3" w:rsidRDefault="00CF6FE3" w:rsidP="00CF6FE3">
                  <w:pPr>
                    <w:jc w:val="left"/>
                  </w:pPr>
                </w:p>
                <w:p w14:paraId="6CA1B007" w14:textId="77777777" w:rsidR="00CF6FE3" w:rsidRDefault="00CF6FE3" w:rsidP="00CF6FE3">
                  <w:pPr>
                    <w:jc w:val="left"/>
                  </w:pPr>
                </w:p>
              </w:tc>
            </w:tr>
          </w:tbl>
          <w:p w14:paraId="0A2FFFF2" w14:textId="2435CF6C" w:rsidR="00CF6FE3" w:rsidRDefault="00CF6FE3" w:rsidP="00ED61BA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702F911" w14:textId="3C91AE30" w:rsidR="000A3A89" w:rsidRDefault="000A3A89" w:rsidP="000A3A89">
      <w:pPr>
        <w:jc w:val="left"/>
      </w:pPr>
    </w:p>
    <w:p w14:paraId="7D1E3F50" w14:textId="77777777" w:rsidR="00CF6FE3" w:rsidRDefault="00CF6FE3" w:rsidP="000A3A89">
      <w:pPr>
        <w:jc w:val="left"/>
      </w:pPr>
    </w:p>
    <w:sectPr w:rsidR="00CF6F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EB70" w14:textId="77777777" w:rsidR="009A0710" w:rsidRDefault="009A0710" w:rsidP="009A0710">
      <w:r>
        <w:separator/>
      </w:r>
    </w:p>
  </w:endnote>
  <w:endnote w:type="continuationSeparator" w:id="0">
    <w:p w14:paraId="5D7FEFB5" w14:textId="77777777" w:rsidR="009A0710" w:rsidRDefault="009A0710" w:rsidP="009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C72E" w14:textId="77777777" w:rsidR="009A0710" w:rsidRDefault="009A0710" w:rsidP="009A0710">
      <w:r>
        <w:separator/>
      </w:r>
    </w:p>
  </w:footnote>
  <w:footnote w:type="continuationSeparator" w:id="0">
    <w:p w14:paraId="2893DC51" w14:textId="77777777" w:rsidR="009A0710" w:rsidRDefault="009A0710" w:rsidP="009A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DC28" w14:textId="26CD4D0C" w:rsidR="00AC1EA4" w:rsidRPr="00106EE6" w:rsidRDefault="00AC1EA4" w:rsidP="00AC1EA4">
    <w:pPr>
      <w:pStyle w:val="a4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E36B1C">
      <w:rPr>
        <w:rFonts w:hint="eastAsia"/>
        <w:color w:val="BFBFBF" w:themeColor="background1" w:themeShade="BF"/>
      </w:rPr>
      <w:t xml:space="preserve">　</w:t>
    </w:r>
    <w:r w:rsidR="00E36B1C">
      <w:rPr>
        <w:rFonts w:hint="eastAsia"/>
        <w:color w:val="BFBFBF" w:themeColor="background1" w:themeShade="BF"/>
      </w:rPr>
      <w:t xml:space="preserve">正会員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2）</w:t>
    </w:r>
  </w:p>
  <w:p w14:paraId="5A8CE7FD" w14:textId="77777777" w:rsidR="00AC1EA4" w:rsidRDefault="00AC1E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C"/>
    <w:rsid w:val="000A3A89"/>
    <w:rsid w:val="000B2673"/>
    <w:rsid w:val="000D0054"/>
    <w:rsid w:val="002344FC"/>
    <w:rsid w:val="00274541"/>
    <w:rsid w:val="00747C01"/>
    <w:rsid w:val="00894921"/>
    <w:rsid w:val="008D13A1"/>
    <w:rsid w:val="009A0710"/>
    <w:rsid w:val="00AC1EA4"/>
    <w:rsid w:val="00AC1FF6"/>
    <w:rsid w:val="00B42D10"/>
    <w:rsid w:val="00C26577"/>
    <w:rsid w:val="00C77D3F"/>
    <w:rsid w:val="00CC5F20"/>
    <w:rsid w:val="00CF6FE3"/>
    <w:rsid w:val="00E36B1C"/>
    <w:rsid w:val="00E83E73"/>
    <w:rsid w:val="00E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90DA54"/>
  <w15:chartTrackingRefBased/>
  <w15:docId w15:val="{293DE5D1-C80C-4EF6-8C9F-AC20B01A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710"/>
  </w:style>
  <w:style w:type="paragraph" w:styleId="a6">
    <w:name w:val="footer"/>
    <w:basedOn w:val="a"/>
    <w:link w:val="a7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中井_明子_ADWG</cp:lastModifiedBy>
  <cp:revision>12</cp:revision>
  <dcterms:created xsi:type="dcterms:W3CDTF">2020-11-23T02:32:00Z</dcterms:created>
  <dcterms:modified xsi:type="dcterms:W3CDTF">2025-06-10T05:04:00Z</dcterms:modified>
</cp:coreProperties>
</file>